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5485C743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D60C03">
        <w:rPr>
          <w:i/>
          <w:iCs/>
          <w:sz w:val="32"/>
          <w:szCs w:val="32"/>
        </w:rPr>
        <w:t>J</w:t>
      </w:r>
      <w:r w:rsidR="004E3AA8">
        <w:rPr>
          <w:i/>
          <w:iCs/>
          <w:sz w:val="32"/>
          <w:szCs w:val="32"/>
        </w:rPr>
        <w:t xml:space="preserve">uly </w:t>
      </w:r>
      <w:r w:rsidR="00BC02CE">
        <w:rPr>
          <w:i/>
          <w:iCs/>
          <w:sz w:val="32"/>
          <w:szCs w:val="32"/>
        </w:rPr>
        <w:t>13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73547661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    </w:t>
      </w:r>
      <w:r w:rsidR="00533CA2">
        <w:rPr>
          <w:sz w:val="32"/>
          <w:szCs w:val="32"/>
        </w:rPr>
        <w:t>Kevin Stone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Greeting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0C4FDE18" w:rsidR="007C720F" w:rsidRPr="00C66752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</w:t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sz w:val="32"/>
          <w:szCs w:val="32"/>
        </w:rPr>
        <w:t>Jaci Greig</w:t>
      </w:r>
    </w:p>
    <w:p w14:paraId="52972A90" w14:textId="61CC1BB5" w:rsidR="007C720F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F39E5">
        <w:rPr>
          <w:b/>
          <w:bCs/>
          <w:sz w:val="32"/>
          <w:szCs w:val="32"/>
        </w:rPr>
        <w:t xml:space="preserve">      </w:t>
      </w:r>
      <w:r w:rsidR="007F39E5">
        <w:rPr>
          <w:sz w:val="32"/>
          <w:szCs w:val="32"/>
        </w:rPr>
        <w:t>W</w:t>
      </w:r>
      <w:r w:rsidR="009A2121">
        <w:rPr>
          <w:sz w:val="32"/>
          <w:szCs w:val="32"/>
        </w:rPr>
        <w:t>e Have Come to Join in Worship</w:t>
      </w:r>
      <w:r w:rsidR="004B5173">
        <w:rPr>
          <w:i/>
          <w:iCs/>
          <w:sz w:val="32"/>
          <w:szCs w:val="32"/>
        </w:rPr>
        <w:tab/>
      </w:r>
      <w:r w:rsidR="007F39E5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44370F">
        <w:rPr>
          <w:i/>
          <w:iCs/>
          <w:sz w:val="32"/>
          <w:szCs w:val="32"/>
        </w:rPr>
        <w:t>2</w:t>
      </w:r>
      <w:r w:rsidR="00B13D81">
        <w:rPr>
          <w:i/>
          <w:iCs/>
          <w:sz w:val="32"/>
          <w:szCs w:val="32"/>
        </w:rPr>
        <w:t>0</w:t>
      </w:r>
      <w:r w:rsidR="008C75D8">
        <w:rPr>
          <w:i/>
          <w:iCs/>
          <w:sz w:val="32"/>
          <w:szCs w:val="32"/>
        </w:rPr>
        <w:t>7 (verses 1 and 3)</w:t>
      </w:r>
    </w:p>
    <w:p w14:paraId="7D169EAC" w14:textId="77777777" w:rsidR="00AF6F48" w:rsidRPr="00CE039C" w:rsidRDefault="00AF6F48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</w:p>
    <w:p w14:paraId="0C48B866" w14:textId="1102E267" w:rsidR="007C720F" w:rsidRPr="00CE039C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  </w:t>
      </w:r>
      <w:r w:rsidR="00AF123E">
        <w:rPr>
          <w:sz w:val="32"/>
          <w:szCs w:val="32"/>
        </w:rPr>
        <w:t>Kevin Stone</w:t>
      </w:r>
    </w:p>
    <w:p w14:paraId="066C59F9" w14:textId="77777777" w:rsidR="0047260C" w:rsidRPr="0047260C" w:rsidRDefault="0047260C" w:rsidP="0047260C">
      <w:pPr>
        <w:pStyle w:val="NoSpacing"/>
        <w:ind w:left="720" w:firstLine="720"/>
        <w:rPr>
          <w:i/>
          <w:iCs/>
          <w:sz w:val="28"/>
          <w:szCs w:val="28"/>
        </w:rPr>
      </w:pPr>
      <w:r w:rsidRPr="0047260C">
        <w:rPr>
          <w:i/>
          <w:iCs/>
          <w:sz w:val="28"/>
          <w:szCs w:val="28"/>
        </w:rPr>
        <w:t>Leader: Lord Jesus, bind us to you and to our brothers and sisters with love.</w:t>
      </w:r>
    </w:p>
    <w:p w14:paraId="05C45C3C" w14:textId="22E49F3D" w:rsidR="0047260C" w:rsidRPr="0047260C" w:rsidRDefault="0047260C" w:rsidP="0047260C">
      <w:pPr>
        <w:pStyle w:val="NoSpacing"/>
        <w:ind w:left="2250" w:hanging="810"/>
        <w:rPr>
          <w:b/>
          <w:bCs/>
          <w:i/>
          <w:iCs/>
          <w:sz w:val="28"/>
          <w:szCs w:val="28"/>
        </w:rPr>
      </w:pPr>
      <w:r w:rsidRPr="0047260C">
        <w:rPr>
          <w:b/>
          <w:bCs/>
          <w:i/>
          <w:iCs/>
          <w:sz w:val="28"/>
          <w:szCs w:val="28"/>
        </w:rPr>
        <w:t xml:space="preserve">People: May our hearts not be turned away from you and your Word. May our souls not be deceived nor our talents or minds enticed by allurements or </w:t>
      </w:r>
      <w:r w:rsidR="00847DB5" w:rsidRPr="00D704B4">
        <w:rPr>
          <w:b/>
          <w:bCs/>
          <w:i/>
          <w:iCs/>
          <w:sz w:val="28"/>
          <w:szCs w:val="28"/>
        </w:rPr>
        <w:t>errors</w:t>
      </w:r>
      <w:r w:rsidRPr="0047260C">
        <w:rPr>
          <w:b/>
          <w:bCs/>
          <w:i/>
          <w:iCs/>
          <w:sz w:val="28"/>
          <w:szCs w:val="28"/>
        </w:rPr>
        <w:t>, so that we may never distance ourselves from your love.</w:t>
      </w:r>
    </w:p>
    <w:p w14:paraId="591314CE" w14:textId="77777777" w:rsidR="0047260C" w:rsidRPr="0047260C" w:rsidRDefault="0047260C" w:rsidP="00C97BD4">
      <w:pPr>
        <w:pStyle w:val="NoSpacing"/>
        <w:tabs>
          <w:tab w:val="left" w:pos="2250"/>
        </w:tabs>
        <w:ind w:left="2340" w:hanging="900"/>
        <w:rPr>
          <w:i/>
          <w:iCs/>
          <w:sz w:val="28"/>
          <w:szCs w:val="28"/>
        </w:rPr>
      </w:pPr>
      <w:r w:rsidRPr="0047260C">
        <w:rPr>
          <w:i/>
          <w:iCs/>
          <w:sz w:val="28"/>
          <w:szCs w:val="28"/>
        </w:rPr>
        <w:t>Leader: May we learn this morning to love our neighbor as ourselves with strength, wisdom and gentleness.</w:t>
      </w:r>
    </w:p>
    <w:p w14:paraId="4C1206B7" w14:textId="77777777" w:rsidR="0047260C" w:rsidRPr="0047260C" w:rsidRDefault="0047260C" w:rsidP="0047260C">
      <w:pPr>
        <w:pStyle w:val="NoSpacing"/>
        <w:ind w:left="720" w:firstLine="720"/>
        <w:rPr>
          <w:b/>
          <w:bCs/>
          <w:i/>
          <w:iCs/>
          <w:sz w:val="28"/>
          <w:szCs w:val="28"/>
        </w:rPr>
      </w:pPr>
      <w:r w:rsidRPr="0047260C">
        <w:rPr>
          <w:b/>
          <w:bCs/>
          <w:i/>
          <w:iCs/>
          <w:sz w:val="28"/>
          <w:szCs w:val="28"/>
        </w:rPr>
        <w:t>People: With your help, you who are blessed throughout all ages.</w:t>
      </w:r>
    </w:p>
    <w:p w14:paraId="786A8A2B" w14:textId="77777777" w:rsidR="00D45948" w:rsidRDefault="00D45948" w:rsidP="001A207B">
      <w:pPr>
        <w:pStyle w:val="NoSpacing"/>
        <w:ind w:left="720"/>
        <w:rPr>
          <w:b/>
          <w:bCs/>
          <w:i/>
          <w:iCs/>
          <w:sz w:val="28"/>
          <w:szCs w:val="28"/>
        </w:rPr>
      </w:pPr>
    </w:p>
    <w:p w14:paraId="5977D7B4" w14:textId="74B5A647" w:rsidR="00C37158" w:rsidRDefault="005A5FCE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58C21938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4A0AB0">
        <w:rPr>
          <w:sz w:val="32"/>
          <w:szCs w:val="32"/>
        </w:rPr>
        <w:t>My Faith Looks up to Thee</w:t>
      </w:r>
      <w:r w:rsidR="009512BC">
        <w:rPr>
          <w:i/>
          <w:iCs/>
          <w:sz w:val="32"/>
          <w:szCs w:val="32"/>
        </w:rPr>
        <w:tab/>
      </w:r>
      <w:r w:rsidR="00096F05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E1763B">
        <w:rPr>
          <w:i/>
          <w:iCs/>
          <w:sz w:val="32"/>
          <w:szCs w:val="32"/>
        </w:rPr>
        <w:t>539 (verses 1 and 2)</w:t>
      </w:r>
    </w:p>
    <w:p w14:paraId="23E6594F" w14:textId="77777777" w:rsidR="00A51750" w:rsidRPr="00A51750" w:rsidRDefault="00A51750" w:rsidP="007C720F">
      <w:pPr>
        <w:pStyle w:val="NoSpacing"/>
        <w:spacing w:line="276" w:lineRule="auto"/>
        <w:rPr>
          <w:i/>
          <w:iCs/>
          <w:sz w:val="32"/>
          <w:szCs w:val="32"/>
        </w:rPr>
      </w:pPr>
    </w:p>
    <w:p w14:paraId="00085A22" w14:textId="37E80224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AF123E">
        <w:rPr>
          <w:sz w:val="32"/>
          <w:szCs w:val="32"/>
        </w:rPr>
        <w:t>25:</w:t>
      </w:r>
      <w:r w:rsidR="007D33B1">
        <w:rPr>
          <w:sz w:val="32"/>
          <w:szCs w:val="32"/>
        </w:rPr>
        <w:t>1-</w:t>
      </w:r>
      <w:r w:rsidR="00AF123E">
        <w:rPr>
          <w:sz w:val="32"/>
          <w:szCs w:val="32"/>
        </w:rPr>
        <w:t>10</w:t>
      </w:r>
      <w:r w:rsidR="00BD7822">
        <w:rPr>
          <w:sz w:val="32"/>
          <w:szCs w:val="32"/>
        </w:rPr>
        <w:t xml:space="preserve">       </w:t>
      </w:r>
      <w:r w:rsidRPr="00CE039C">
        <w:rPr>
          <w:i/>
          <w:iCs/>
          <w:sz w:val="32"/>
          <w:szCs w:val="32"/>
        </w:rPr>
        <w:t xml:space="preserve">  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    </w:t>
      </w:r>
      <w:r w:rsidR="00F653D3">
        <w:rPr>
          <w:i/>
          <w:iCs/>
          <w:sz w:val="32"/>
          <w:szCs w:val="32"/>
        </w:rPr>
        <w:t xml:space="preserve">         </w:t>
      </w:r>
      <w:r w:rsidRPr="00CE039C">
        <w:rPr>
          <w:i/>
          <w:iCs/>
          <w:sz w:val="32"/>
          <w:szCs w:val="32"/>
        </w:rPr>
        <w:t xml:space="preserve"> </w:t>
      </w:r>
      <w:r w:rsidR="00AF123E">
        <w:rPr>
          <w:i/>
          <w:iCs/>
          <w:sz w:val="32"/>
          <w:szCs w:val="32"/>
        </w:rPr>
        <w:t>Kevin Stone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CE75B2C" w14:textId="4CC5E1A0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02A1A41E" w14:textId="08147F2D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665A598C" w14:textId="77777777" w:rsidR="000268A1" w:rsidRDefault="000268A1" w:rsidP="007C720F">
      <w:pPr>
        <w:pStyle w:val="NoSpacing"/>
        <w:rPr>
          <w:sz w:val="24"/>
          <w:szCs w:val="24"/>
        </w:rPr>
      </w:pP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61F5D1C2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C2602C">
        <w:rPr>
          <w:sz w:val="32"/>
          <w:szCs w:val="32"/>
        </w:rPr>
        <w:t>Rescue the Perishing</w:t>
      </w:r>
      <w:r w:rsidR="00F2179F">
        <w:rPr>
          <w:sz w:val="32"/>
          <w:szCs w:val="32"/>
        </w:rPr>
        <w:tab/>
      </w:r>
      <w:r w:rsidR="00F2179F">
        <w:rPr>
          <w:sz w:val="32"/>
          <w:szCs w:val="32"/>
        </w:rPr>
        <w:tab/>
      </w:r>
      <w:r w:rsidR="00F2179F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934701">
        <w:rPr>
          <w:i/>
          <w:iCs/>
          <w:sz w:val="32"/>
          <w:szCs w:val="32"/>
        </w:rPr>
        <w:t>441 (verses 1,2</w:t>
      </w:r>
      <w:r w:rsidR="003A3933">
        <w:rPr>
          <w:i/>
          <w:iCs/>
          <w:sz w:val="32"/>
          <w:szCs w:val="32"/>
        </w:rPr>
        <w:t xml:space="preserve"> and 3)</w:t>
      </w:r>
    </w:p>
    <w:p w14:paraId="16F1FE4C" w14:textId="77777777" w:rsidR="0032075B" w:rsidRDefault="0032075B" w:rsidP="007C720F">
      <w:pPr>
        <w:pStyle w:val="NoSpacing"/>
        <w:rPr>
          <w:i/>
          <w:iCs/>
          <w:sz w:val="32"/>
          <w:szCs w:val="32"/>
        </w:rPr>
      </w:pPr>
    </w:p>
    <w:p w14:paraId="377E471C" w14:textId="77777777" w:rsidR="0032075B" w:rsidRDefault="0032075B" w:rsidP="007C720F">
      <w:pPr>
        <w:pStyle w:val="NoSpacing"/>
        <w:rPr>
          <w:i/>
          <w:iCs/>
          <w:sz w:val="32"/>
          <w:szCs w:val="32"/>
        </w:rPr>
      </w:pPr>
    </w:p>
    <w:p w14:paraId="5114E9E5" w14:textId="77777777" w:rsidR="00772EEB" w:rsidRPr="00CE039C" w:rsidRDefault="00772EEB" w:rsidP="007C720F">
      <w:pPr>
        <w:pStyle w:val="NoSpacing"/>
        <w:rPr>
          <w:b/>
          <w:bCs/>
          <w:sz w:val="32"/>
          <w:szCs w:val="32"/>
        </w:rPr>
      </w:pPr>
    </w:p>
    <w:p w14:paraId="6E1748D1" w14:textId="77777777" w:rsidR="002D402B" w:rsidRDefault="002D402B" w:rsidP="007C720F">
      <w:pPr>
        <w:pStyle w:val="NoSpacing"/>
        <w:rPr>
          <w:b/>
          <w:bCs/>
          <w:sz w:val="32"/>
          <w:szCs w:val="32"/>
        </w:rPr>
      </w:pPr>
    </w:p>
    <w:p w14:paraId="09BCF074" w14:textId="13FB60C4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Pr="00CE039C">
        <w:rPr>
          <w:sz w:val="32"/>
          <w:szCs w:val="32"/>
        </w:rPr>
        <w:tab/>
        <w:t xml:space="preserve"> </w:t>
      </w:r>
      <w:r w:rsidR="00BD6D5A">
        <w:rPr>
          <w:sz w:val="32"/>
          <w:szCs w:val="32"/>
        </w:rPr>
        <w:t xml:space="preserve">Luke </w:t>
      </w:r>
      <w:r w:rsidR="00BD52FC">
        <w:rPr>
          <w:sz w:val="32"/>
          <w:szCs w:val="32"/>
        </w:rPr>
        <w:t>10:25-37</w:t>
      </w:r>
      <w:r w:rsidR="004129AA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A054EA">
        <w:rPr>
          <w:i/>
          <w:iCs/>
          <w:sz w:val="32"/>
          <w:szCs w:val="32"/>
        </w:rPr>
        <w:t xml:space="preserve">    </w:t>
      </w:r>
      <w:r w:rsidRPr="00CE039C">
        <w:rPr>
          <w:sz w:val="32"/>
          <w:szCs w:val="32"/>
        </w:rPr>
        <w:t>Pastor Dianna Cline</w:t>
      </w:r>
    </w:p>
    <w:p w14:paraId="306149AA" w14:textId="3A32EEE3" w:rsidR="007C720F" w:rsidRDefault="00BD52FC" w:rsidP="008C1239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“Are you a Samaritan or a bystander</w:t>
      </w:r>
      <w:r w:rsidR="0003308A">
        <w:rPr>
          <w:b/>
          <w:bCs/>
          <w:i/>
          <w:iCs/>
          <w:sz w:val="32"/>
          <w:szCs w:val="32"/>
        </w:rPr>
        <w:t>?”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2C6BC2A3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FA53FA">
        <w:rPr>
          <w:sz w:val="32"/>
          <w:szCs w:val="32"/>
        </w:rPr>
        <w:t>Take the Name of Jesus with You</w:t>
      </w:r>
      <w:r w:rsidR="002B4470">
        <w:rPr>
          <w:sz w:val="32"/>
          <w:szCs w:val="32"/>
        </w:rPr>
        <w:tab/>
      </w:r>
      <w:r w:rsidR="002B4470">
        <w:rPr>
          <w:sz w:val="32"/>
          <w:szCs w:val="32"/>
        </w:rPr>
        <w:tab/>
      </w:r>
      <w:r w:rsidR="00504E62">
        <w:rPr>
          <w:i/>
          <w:iCs/>
          <w:sz w:val="32"/>
          <w:szCs w:val="32"/>
        </w:rPr>
        <w:t xml:space="preserve"> </w:t>
      </w:r>
      <w:r w:rsidR="00D07C33" w:rsidRPr="00D07C33">
        <w:rPr>
          <w:i/>
          <w:iCs/>
          <w:sz w:val="32"/>
          <w:szCs w:val="32"/>
        </w:rPr>
        <w:t>#</w:t>
      </w:r>
      <w:r w:rsidR="00FA53FA">
        <w:rPr>
          <w:i/>
          <w:iCs/>
          <w:sz w:val="32"/>
          <w:szCs w:val="32"/>
        </w:rPr>
        <w:t>23</w:t>
      </w:r>
      <w:r w:rsidR="004065E5">
        <w:rPr>
          <w:i/>
          <w:iCs/>
          <w:sz w:val="32"/>
          <w:szCs w:val="32"/>
        </w:rPr>
        <w:t>5 (verses 1,2 and 4)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Pr="00CE039C" w:rsidRDefault="00152214" w:rsidP="006E5404">
      <w:pPr>
        <w:pStyle w:val="NoSpacing"/>
        <w:rPr>
          <w:i/>
          <w:iCs/>
          <w:sz w:val="28"/>
          <w:szCs w:val="28"/>
        </w:rPr>
      </w:pPr>
    </w:p>
    <w:p w14:paraId="7B6E24C3" w14:textId="400E9840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AF123E">
        <w:rPr>
          <w:sz w:val="32"/>
          <w:szCs w:val="32"/>
        </w:rPr>
        <w:t>Kevin Stone</w:t>
      </w:r>
    </w:p>
    <w:p w14:paraId="4B854CF8" w14:textId="7C5B4AA5" w:rsidR="007C720F" w:rsidRPr="00CE039C" w:rsidRDefault="007C720F" w:rsidP="002D3EFB">
      <w:pPr>
        <w:pStyle w:val="NoSpacing"/>
        <w:ind w:left="720"/>
        <w:jc w:val="center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>Jaci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77777777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*Prayer   </w:t>
      </w:r>
      <w:r w:rsidRPr="00CE039C">
        <w:rPr>
          <w:sz w:val="32"/>
          <w:szCs w:val="32"/>
        </w:rPr>
        <w:tab/>
        <w:t xml:space="preserve">                                              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012BCFAF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832567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>Pastor Dianna Cl</w:t>
      </w:r>
      <w:r w:rsidR="00E82C93">
        <w:rPr>
          <w:sz w:val="32"/>
          <w:szCs w:val="32"/>
        </w:rPr>
        <w:t>ine</w:t>
      </w:r>
      <w:r w:rsidRPr="00CE039C">
        <w:rPr>
          <w:sz w:val="32"/>
          <w:szCs w:val="32"/>
        </w:rPr>
        <w:tab/>
        <w:t xml:space="preserve">    </w:t>
      </w:r>
    </w:p>
    <w:p w14:paraId="1A7D954C" w14:textId="27AE02E4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Postlude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 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</w:t>
      </w:r>
      <w:r w:rsidR="00B5485C">
        <w:rPr>
          <w:b/>
          <w:bCs/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 xml:space="preserve"> </w:t>
      </w:r>
      <w:r w:rsidRPr="00CE039C">
        <w:rPr>
          <w:sz w:val="32"/>
          <w:szCs w:val="32"/>
        </w:rPr>
        <w:t>Jaci Greig</w:t>
      </w:r>
    </w:p>
    <w:p w14:paraId="5D0A1FF6" w14:textId="77777777" w:rsidR="004B4E73" w:rsidRDefault="004B4E73" w:rsidP="007C720F">
      <w:pPr>
        <w:pStyle w:val="NoSpacing"/>
        <w:rPr>
          <w:sz w:val="28"/>
          <w:szCs w:val="28"/>
        </w:rPr>
      </w:pP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6D678300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6C6DC4">
        <w:rPr>
          <w:sz w:val="28"/>
          <w:szCs w:val="28"/>
        </w:rPr>
        <w:t>Kevin Stone</w:t>
      </w:r>
    </w:p>
    <w:p w14:paraId="4E7EA213" w14:textId="1B5D8727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  <w:t>Jaci Greig</w:t>
      </w:r>
    </w:p>
    <w:p w14:paraId="11CAA610" w14:textId="3A41B122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7B6BB2">
        <w:rPr>
          <w:sz w:val="28"/>
          <w:szCs w:val="28"/>
        </w:rPr>
        <w:t>Jeannine</w:t>
      </w:r>
      <w:r w:rsidR="00B4515D">
        <w:rPr>
          <w:sz w:val="28"/>
          <w:szCs w:val="28"/>
        </w:rPr>
        <w:t xml:space="preserve"> Toon </w:t>
      </w:r>
      <w:r w:rsidR="009A053A">
        <w:rPr>
          <w:sz w:val="28"/>
          <w:szCs w:val="28"/>
        </w:rPr>
        <w:t xml:space="preserve">and </w:t>
      </w:r>
      <w:r w:rsidR="00B4515D">
        <w:rPr>
          <w:sz w:val="28"/>
          <w:szCs w:val="28"/>
        </w:rPr>
        <w:t>Sherry Shoemaker</w:t>
      </w:r>
    </w:p>
    <w:p w14:paraId="0FCD49D4" w14:textId="77777777" w:rsidR="00E90399" w:rsidRDefault="00E90399" w:rsidP="007C720F">
      <w:pPr>
        <w:pStyle w:val="NoSpacing"/>
        <w:rPr>
          <w:sz w:val="28"/>
          <w:szCs w:val="28"/>
        </w:rPr>
      </w:pPr>
    </w:p>
    <w:p w14:paraId="03B18ADC" w14:textId="12DA6937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Flowers arranged for July by Melody Lynch</w:t>
      </w:r>
    </w:p>
    <w:p w14:paraId="535C4B5E" w14:textId="77777777" w:rsidR="00C6564D" w:rsidRDefault="00C6564D" w:rsidP="007C720F">
      <w:pPr>
        <w:pStyle w:val="NoSpacing"/>
        <w:rPr>
          <w:sz w:val="28"/>
          <w:szCs w:val="28"/>
        </w:rPr>
      </w:pPr>
    </w:p>
    <w:p w14:paraId="13672C8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5B9634ED" w14:textId="77777777" w:rsidR="008E5127" w:rsidRDefault="008E5127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>Wi-fi password: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5C045C61" w14:textId="77777777" w:rsidR="0029367D" w:rsidRDefault="0029367D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238F7F" w14:textId="6A4AE167" w:rsidR="00934BB3" w:rsidRDefault="00FB6840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The </w:t>
      </w:r>
      <w:r w:rsidR="00895AE5">
        <w:rPr>
          <w:rFonts w:ascii="Times New Roman" w:hAnsi="Times New Roman" w:cs="Times New Roman"/>
          <w:b/>
          <w:bCs/>
          <w:sz w:val="40"/>
          <w:szCs w:val="40"/>
          <w:u w:val="single"/>
        </w:rPr>
        <w:t>Lord’s Prayer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5F75C" w14:textId="77777777" w:rsid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Our Father in heaven,</w:t>
      </w:r>
    </w:p>
    <w:p w14:paraId="27BF4FF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Hallowed be Your name.</w:t>
      </w:r>
    </w:p>
    <w:p w14:paraId="716AFAB6" w14:textId="0390E66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kingdom come.</w:t>
      </w:r>
    </w:p>
    <w:p w14:paraId="3021055D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will be done</w:t>
      </w:r>
    </w:p>
    <w:p w14:paraId="7DD7945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On earth as </w:t>
      </w:r>
      <w:r w:rsidRPr="00895AE5">
        <w:rPr>
          <w:rFonts w:eastAsiaTheme="minorHAnsi"/>
          <w:i/>
          <w:iCs/>
          <w:sz w:val="36"/>
          <w:szCs w:val="36"/>
        </w:rPr>
        <w:t>it is in heaven.</w:t>
      </w:r>
    </w:p>
    <w:p w14:paraId="526248A9" w14:textId="7A550B73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Give us this day our daily bread.</w:t>
      </w:r>
    </w:p>
    <w:p w14:paraId="1F8A55D6" w14:textId="4DAF0FA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And forgive us our </w:t>
      </w:r>
      <w:r w:rsidR="00F01BA8">
        <w:rPr>
          <w:rFonts w:eastAsiaTheme="minorHAnsi"/>
          <w:sz w:val="36"/>
          <w:szCs w:val="36"/>
        </w:rPr>
        <w:t>sins</w:t>
      </w:r>
      <w:r w:rsidRPr="00895AE5">
        <w:rPr>
          <w:rFonts w:eastAsiaTheme="minorHAnsi"/>
          <w:sz w:val="36"/>
          <w:szCs w:val="36"/>
        </w:rPr>
        <w:t>,</w:t>
      </w:r>
    </w:p>
    <w:p w14:paraId="190BAF70" w14:textId="2886E3C4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As we forgive our </w:t>
      </w:r>
      <w:r w:rsidR="00F01BA8">
        <w:rPr>
          <w:rFonts w:eastAsiaTheme="minorHAnsi"/>
          <w:sz w:val="36"/>
          <w:szCs w:val="36"/>
        </w:rPr>
        <w:t>sinners</w:t>
      </w:r>
      <w:r w:rsidRPr="00895AE5">
        <w:rPr>
          <w:rFonts w:eastAsiaTheme="minorHAnsi"/>
          <w:sz w:val="36"/>
          <w:szCs w:val="36"/>
        </w:rPr>
        <w:t>.</w:t>
      </w:r>
    </w:p>
    <w:p w14:paraId="7056141B" w14:textId="5513DE3F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And do not lead us into temptation,</w:t>
      </w:r>
    </w:p>
    <w:p w14:paraId="314E4765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But deliver us from the evil one.</w:t>
      </w:r>
    </w:p>
    <w:p w14:paraId="2315C3A3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For Yours is the kingdom and the power and the glory forever. Amen.</w:t>
      </w:r>
    </w:p>
    <w:p w14:paraId="4E961E44" w14:textId="77777777" w:rsidR="00A6126B" w:rsidRDefault="00A6126B" w:rsidP="003D14DF">
      <w:pPr>
        <w:widowControl w:val="0"/>
        <w:rPr>
          <w:szCs w:val="26"/>
        </w:rPr>
      </w:pPr>
    </w:p>
    <w:p w14:paraId="4678E7C2" w14:textId="77777777" w:rsidR="00A6126B" w:rsidRDefault="00A6126B" w:rsidP="003D14DF">
      <w:pPr>
        <w:widowControl w:val="0"/>
        <w:rPr>
          <w:szCs w:val="26"/>
        </w:rPr>
      </w:pPr>
    </w:p>
    <w:p w14:paraId="2089AA7B" w14:textId="77777777" w:rsidR="00A6126B" w:rsidRDefault="00A6126B" w:rsidP="003D14DF">
      <w:pPr>
        <w:widowControl w:val="0"/>
        <w:rPr>
          <w:szCs w:val="26"/>
        </w:rPr>
      </w:pPr>
    </w:p>
    <w:p w14:paraId="1E36CED2" w14:textId="77777777" w:rsidR="00A6126B" w:rsidRDefault="00A6126B" w:rsidP="003D14DF">
      <w:pPr>
        <w:widowControl w:val="0"/>
        <w:rPr>
          <w:szCs w:val="26"/>
        </w:rPr>
      </w:pPr>
    </w:p>
    <w:p w14:paraId="6BC67614" w14:textId="77777777" w:rsidR="00A6126B" w:rsidRDefault="00A6126B" w:rsidP="003D14DF">
      <w:pPr>
        <w:widowControl w:val="0"/>
        <w:rPr>
          <w:szCs w:val="26"/>
        </w:rPr>
      </w:pPr>
    </w:p>
    <w:p w14:paraId="794109CF" w14:textId="77777777" w:rsidR="00A6126B" w:rsidRDefault="00A6126B" w:rsidP="003D14DF">
      <w:pPr>
        <w:widowControl w:val="0"/>
        <w:rPr>
          <w:szCs w:val="26"/>
        </w:rPr>
      </w:pP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151352B2" w14:textId="77777777" w:rsidR="00A6126B" w:rsidRDefault="00A6126B" w:rsidP="003D14DF">
      <w:pPr>
        <w:widowControl w:val="0"/>
        <w:rPr>
          <w:szCs w:val="26"/>
        </w:rPr>
      </w:pPr>
    </w:p>
    <w:p w14:paraId="4D83A231" w14:textId="77777777" w:rsidR="00A6126B" w:rsidRDefault="00A6126B" w:rsidP="003D14DF">
      <w:pPr>
        <w:widowControl w:val="0"/>
        <w:rPr>
          <w:szCs w:val="26"/>
        </w:rPr>
      </w:pPr>
    </w:p>
    <w:p w14:paraId="58BB4F80" w14:textId="77777777" w:rsidR="00A6126B" w:rsidRDefault="00A6126B" w:rsidP="003D14DF">
      <w:pPr>
        <w:widowControl w:val="0"/>
        <w:rPr>
          <w:szCs w:val="26"/>
        </w:rPr>
      </w:pPr>
    </w:p>
    <w:p w14:paraId="1E3C542A" w14:textId="77777777" w:rsidR="00A6126B" w:rsidRDefault="00A6126B" w:rsidP="003D14DF">
      <w:pPr>
        <w:widowControl w:val="0"/>
        <w:rPr>
          <w:szCs w:val="26"/>
        </w:rPr>
      </w:pPr>
    </w:p>
    <w:p w14:paraId="39B46EF9" w14:textId="77777777" w:rsidR="00A6126B" w:rsidRDefault="00A6126B" w:rsidP="003D14DF">
      <w:pPr>
        <w:widowControl w:val="0"/>
        <w:rPr>
          <w:szCs w:val="26"/>
        </w:rPr>
      </w:pPr>
    </w:p>
    <w:p w14:paraId="040EF98E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1F3F9174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>J</w:t>
      </w:r>
      <w:r w:rsidR="00574C26">
        <w:rPr>
          <w:rFonts w:asciiTheme="minorHAnsi" w:hAnsiTheme="minorHAnsi" w:cstheme="minorHAnsi"/>
          <w:b/>
          <w:bCs/>
          <w:sz w:val="32"/>
          <w:szCs w:val="32"/>
        </w:rPr>
        <w:t>uly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C02CE">
        <w:rPr>
          <w:rFonts w:asciiTheme="minorHAnsi" w:hAnsiTheme="minorHAnsi" w:cstheme="minorHAnsi"/>
          <w:b/>
          <w:bCs/>
          <w:sz w:val="32"/>
          <w:szCs w:val="32"/>
        </w:rPr>
        <w:t>13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00526B85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54F94">
        <w:rPr>
          <w:noProof/>
        </w:rPr>
        <w:t xml:space="preserve">       </w:t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2C397E" w:rsidRPr="002C397E">
        <w:rPr>
          <w:noProof/>
        </w:rPr>
        <w:drawing>
          <wp:inline distT="0" distB="0" distL="0" distR="0" wp14:anchorId="277A1CFA" wp14:editId="25999EB2">
            <wp:extent cx="2676525" cy="1894320"/>
            <wp:effectExtent l="0" t="0" r="0" b="0"/>
            <wp:docPr id="334506395" name="Picture 1" descr="A person lying on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06395" name="Picture 1" descr="A person lying on a hors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3993" cy="190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97E" w:rsidRPr="002C397E">
        <w:rPr>
          <w:noProof/>
        </w:rPr>
        <w:t xml:space="preserve"> </w:t>
      </w:r>
    </w:p>
    <w:p w14:paraId="63E9BDF8" w14:textId="58F145BE" w:rsidR="00B1449F" w:rsidRDefault="00274EC3" w:rsidP="00274EC3">
      <w:pPr>
        <w:pStyle w:val="NormalWeb"/>
        <w:ind w:left="3600" w:firstLine="720"/>
      </w:pPr>
      <w:r w:rsidRPr="00274EC3">
        <w:drawing>
          <wp:inline distT="0" distB="0" distL="0" distR="0" wp14:anchorId="3B0D6E5A" wp14:editId="6C57B34D">
            <wp:extent cx="2610214" cy="1981477"/>
            <wp:effectExtent l="0" t="0" r="0" b="0"/>
            <wp:docPr id="989442332" name="Picture 1" descr="A person lying on the ground with another pers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42332" name="Picture 1" descr="A person lying on the ground with another person in th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2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BFDA" w14:textId="77777777" w:rsidR="005F1FEC" w:rsidRDefault="005F1FEC" w:rsidP="001C7FAE">
      <w:r>
        <w:separator/>
      </w:r>
    </w:p>
  </w:endnote>
  <w:endnote w:type="continuationSeparator" w:id="0">
    <w:p w14:paraId="2598F9AB" w14:textId="77777777" w:rsidR="005F1FEC" w:rsidRDefault="005F1FEC" w:rsidP="001C7FAE">
      <w:r>
        <w:continuationSeparator/>
      </w:r>
    </w:p>
  </w:endnote>
  <w:endnote w:type="continuationNotice" w:id="1">
    <w:p w14:paraId="679F813B" w14:textId="77777777" w:rsidR="005F1FEC" w:rsidRDefault="005F1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27C359DA" w:rsidR="000E1229" w:rsidRDefault="000E1229">
    <w:pPr>
      <w:pStyle w:val="Footer"/>
    </w:pPr>
    <w:r>
      <w:t>*Rise in body or spirit as you are able</w:t>
    </w:r>
  </w:p>
  <w:p w14:paraId="1059D3D0" w14:textId="77777777" w:rsidR="000E1229" w:rsidRDefault="000E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80D1" w14:textId="77777777" w:rsidR="005F1FEC" w:rsidRDefault="005F1FEC" w:rsidP="001C7FAE">
      <w:r>
        <w:separator/>
      </w:r>
    </w:p>
  </w:footnote>
  <w:footnote w:type="continuationSeparator" w:id="0">
    <w:p w14:paraId="64E2CB46" w14:textId="77777777" w:rsidR="005F1FEC" w:rsidRDefault="005F1FEC" w:rsidP="001C7FAE">
      <w:r>
        <w:continuationSeparator/>
      </w:r>
    </w:p>
  </w:footnote>
  <w:footnote w:type="continuationNotice" w:id="1">
    <w:p w14:paraId="07CD5FD1" w14:textId="77777777" w:rsidR="005F1FEC" w:rsidRDefault="005F1F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B3"/>
    <w:rsid w:val="0021318B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96"/>
    <w:rsid w:val="00263855"/>
    <w:rsid w:val="002638F6"/>
    <w:rsid w:val="00263977"/>
    <w:rsid w:val="00263D4E"/>
    <w:rsid w:val="00263D8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959"/>
    <w:rsid w:val="00270A9D"/>
    <w:rsid w:val="00270AA6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FF0"/>
    <w:rsid w:val="002D104E"/>
    <w:rsid w:val="002D14F0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BAA"/>
    <w:rsid w:val="002E7EA0"/>
    <w:rsid w:val="002E7FBC"/>
    <w:rsid w:val="002E7FCC"/>
    <w:rsid w:val="002F0004"/>
    <w:rsid w:val="002F0009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1016"/>
    <w:rsid w:val="0063106A"/>
    <w:rsid w:val="00631150"/>
    <w:rsid w:val="0063115D"/>
    <w:rsid w:val="006311D2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8B0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8D4"/>
    <w:rsid w:val="007539DF"/>
    <w:rsid w:val="00753BF6"/>
    <w:rsid w:val="00753CB6"/>
    <w:rsid w:val="00753F86"/>
    <w:rsid w:val="00753FB6"/>
    <w:rsid w:val="007540EA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AA6"/>
    <w:rsid w:val="00E82B73"/>
    <w:rsid w:val="00E82C93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188"/>
    <w:rsid w:val="00EA4284"/>
    <w:rsid w:val="00EA44AE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3245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51</cp:revision>
  <cp:lastPrinted>2025-07-12T15:25:00Z</cp:lastPrinted>
  <dcterms:created xsi:type="dcterms:W3CDTF">2025-07-12T13:57:00Z</dcterms:created>
  <dcterms:modified xsi:type="dcterms:W3CDTF">2025-07-12T15:45:00Z</dcterms:modified>
</cp:coreProperties>
</file>